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  <w:gridCol w:w="1276"/>
        <w:gridCol w:w="1473"/>
      </w:tblGrid>
      <w:tr w:rsidR="00C13429" w14:paraId="7DFA2DC9" w14:textId="77777777" w:rsidTr="00A30CBA">
        <w:tc>
          <w:tcPr>
            <w:tcW w:w="10201" w:type="dxa"/>
          </w:tcPr>
          <w:p w14:paraId="40C8BFC7" w14:textId="4F82DA20" w:rsidR="00C13429" w:rsidRDefault="00CC3536" w:rsidP="0017591E">
            <w:pPr>
              <w:rPr>
                <w:lang w:val="sk-SK"/>
              </w:rPr>
            </w:pPr>
            <w:r>
              <w:rPr>
                <w:lang w:val="sk-SK"/>
              </w:rPr>
              <w:t>C</w:t>
            </w:r>
            <w:r w:rsidR="00C13429">
              <w:rPr>
                <w:lang w:val="sk-SK"/>
              </w:rPr>
              <w:t>redly</w:t>
            </w:r>
          </w:p>
        </w:tc>
        <w:tc>
          <w:tcPr>
            <w:tcW w:w="1276" w:type="dxa"/>
          </w:tcPr>
          <w:p w14:paraId="707213C6" w14:textId="66853A0E" w:rsidR="00C13429" w:rsidRDefault="00C13429" w:rsidP="0017591E">
            <w:pPr>
              <w:rPr>
                <w:lang w:val="sk-SK"/>
              </w:rPr>
            </w:pPr>
            <w:r>
              <w:rPr>
                <w:noProof/>
              </w:rPr>
              <w:drawing>
                <wp:inline distT="0" distB="0" distL="0" distR="0" wp14:anchorId="2011205A" wp14:editId="4C12DA70">
                  <wp:extent cx="361950" cy="3714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3" w:type="dxa"/>
          </w:tcPr>
          <w:p w14:paraId="636D9501" w14:textId="6287CA79" w:rsidR="00C13429" w:rsidRDefault="00C13429" w:rsidP="0017591E">
            <w:pPr>
              <w:rPr>
                <w:lang w:val="sk-SK"/>
              </w:rPr>
            </w:pPr>
            <w:r>
              <w:rPr>
                <w:noProof/>
              </w:rPr>
              <w:drawing>
                <wp:inline distT="0" distB="0" distL="0" distR="0" wp14:anchorId="0E6F672A" wp14:editId="62D57C9D">
                  <wp:extent cx="466725" cy="4476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55349D" w14:textId="77777777" w:rsidR="0017591E" w:rsidRDefault="0017591E" w:rsidP="0017591E">
      <w:pPr>
        <w:spacing w:after="0" w:line="240" w:lineRule="auto"/>
        <w:rPr>
          <w:lang w:val="sk-S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6"/>
        <w:gridCol w:w="6384"/>
        <w:gridCol w:w="2650"/>
        <w:gridCol w:w="2650"/>
      </w:tblGrid>
      <w:tr w:rsidR="00C13429" w14:paraId="75E1B3A9" w14:textId="77777777" w:rsidTr="00A30CBA">
        <w:tc>
          <w:tcPr>
            <w:tcW w:w="1266" w:type="dxa"/>
          </w:tcPr>
          <w:p w14:paraId="3289B586" w14:textId="608D678D" w:rsidR="00C13429" w:rsidRDefault="00C13429" w:rsidP="0017591E">
            <w:pPr>
              <w:rPr>
                <w:lang w:val="sk-SK"/>
              </w:rPr>
            </w:pPr>
            <w:r>
              <w:rPr>
                <w:noProof/>
              </w:rPr>
              <w:drawing>
                <wp:inline distT="0" distB="0" distL="0" distR="0" wp14:anchorId="2BCA7C8B" wp14:editId="4158C372">
                  <wp:extent cx="659219" cy="699912"/>
                  <wp:effectExtent l="0" t="0" r="762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815" cy="702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4" w:type="dxa"/>
          </w:tcPr>
          <w:p w14:paraId="3718FFD1" w14:textId="77777777" w:rsidR="00C13429" w:rsidRDefault="00C13429" w:rsidP="0017591E">
            <w:pPr>
              <w:rPr>
                <w:lang w:val="sk-SK"/>
              </w:rPr>
            </w:pPr>
          </w:p>
          <w:p w14:paraId="2CD96736" w14:textId="054EB240" w:rsidR="00C13429" w:rsidRDefault="00C13429" w:rsidP="0017591E">
            <w:pPr>
              <w:rPr>
                <w:lang w:val="sk-SK"/>
              </w:rPr>
            </w:pPr>
            <w:r>
              <w:rPr>
                <w:lang w:val="sk-SK"/>
              </w:rPr>
              <w:t>Toto potvrdenie bolo vydané Petrovi Miklášovi 29. októbra 2021</w:t>
            </w:r>
          </w:p>
          <w:p w14:paraId="03FE2AE0" w14:textId="6EB9D0CC" w:rsidR="00C13429" w:rsidRDefault="00C13429" w:rsidP="0017591E">
            <w:pPr>
              <w:rPr>
                <w:lang w:val="sk-SK"/>
              </w:rPr>
            </w:pPr>
            <w:r>
              <w:rPr>
                <w:lang w:val="sk-SK"/>
              </w:rPr>
              <w:t>Platnosť uplynie 31. decembra 2024</w:t>
            </w:r>
          </w:p>
        </w:tc>
        <w:tc>
          <w:tcPr>
            <w:tcW w:w="2650" w:type="dxa"/>
          </w:tcPr>
          <w:p w14:paraId="4531C49A" w14:textId="0377605A" w:rsidR="00C13429" w:rsidRDefault="00C13429" w:rsidP="0017591E">
            <w:pPr>
              <w:rPr>
                <w:lang w:val="sk-SK"/>
              </w:rPr>
            </w:pPr>
            <w:r>
              <w:rPr>
                <w:lang w:val="sk-SK"/>
              </w:rPr>
              <w:t xml:space="preserve">Vaše potvrdenie musí byť zverejnené, aby bolo možné zdieľať toto potvrdenie              </w:t>
            </w:r>
          </w:p>
        </w:tc>
        <w:tc>
          <w:tcPr>
            <w:tcW w:w="2650" w:type="dxa"/>
          </w:tcPr>
          <w:p w14:paraId="24289549" w14:textId="77777777" w:rsidR="00A30CBA" w:rsidRDefault="00A30CBA" w:rsidP="00C13429">
            <w:pPr>
              <w:rPr>
                <w:lang w:val="sk-SK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35DB94C1" wp14:editId="54198C40">
                  <wp:simplePos x="0" y="0"/>
                  <wp:positionH relativeFrom="column">
                    <wp:posOffset>862212</wp:posOffset>
                  </wp:positionH>
                  <wp:positionV relativeFrom="paragraph">
                    <wp:posOffset>106961</wp:posOffset>
                  </wp:positionV>
                  <wp:extent cx="619125" cy="485775"/>
                  <wp:effectExtent l="0" t="0" r="9525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13429">
              <w:rPr>
                <w:lang w:val="sk-SK"/>
              </w:rPr>
              <w:t xml:space="preserve"> </w:t>
            </w:r>
          </w:p>
          <w:p w14:paraId="7E6B27AB" w14:textId="77777777" w:rsidR="00A30CBA" w:rsidRDefault="00A30CBA" w:rsidP="00C13429">
            <w:pPr>
              <w:rPr>
                <w:lang w:val="sk-SK"/>
              </w:rPr>
            </w:pPr>
          </w:p>
          <w:p w14:paraId="48BF81C1" w14:textId="43F3E37E" w:rsidR="00C13429" w:rsidRDefault="00C13429" w:rsidP="00C13429">
            <w:pPr>
              <w:rPr>
                <w:lang w:val="sk-SK"/>
              </w:rPr>
            </w:pPr>
            <w:r w:rsidRPr="00A30CBA">
              <w:rPr>
                <w:noProof/>
                <w:bdr w:val="single" w:sz="4" w:space="0" w:color="auto"/>
              </w:rPr>
              <w:t>Zdieľať</w:t>
            </w:r>
            <w:r>
              <w:rPr>
                <w:noProof/>
              </w:rPr>
              <w:t xml:space="preserve">   </w:t>
            </w:r>
          </w:p>
        </w:tc>
      </w:tr>
    </w:tbl>
    <w:p w14:paraId="0E877A8B" w14:textId="7E74CC8E" w:rsidR="0017591E" w:rsidRDefault="0017591E" w:rsidP="0017591E">
      <w:pPr>
        <w:spacing w:after="0" w:line="240" w:lineRule="auto"/>
        <w:rPr>
          <w:lang w:val="sk-SK"/>
        </w:rPr>
      </w:pPr>
    </w:p>
    <w:p w14:paraId="61D86E47" w14:textId="470B7C06" w:rsidR="0017591E" w:rsidRDefault="0017591E" w:rsidP="0017591E">
      <w:pPr>
        <w:spacing w:after="0" w:line="240" w:lineRule="auto"/>
        <w:rPr>
          <w:lang w:val="sk-S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9269"/>
      </w:tblGrid>
      <w:tr w:rsidR="0017591E" w14:paraId="3DBBEAF4" w14:textId="77777777" w:rsidTr="00AC6570">
        <w:tc>
          <w:tcPr>
            <w:tcW w:w="3681" w:type="dxa"/>
          </w:tcPr>
          <w:p w14:paraId="674A1DC7" w14:textId="77777777" w:rsidR="0017591E" w:rsidRDefault="0017591E" w:rsidP="0017591E">
            <w:pPr>
              <w:rPr>
                <w:lang w:val="sk-SK"/>
              </w:rPr>
            </w:pPr>
          </w:p>
          <w:p w14:paraId="17B97B77" w14:textId="77777777" w:rsidR="00A30CBA" w:rsidRDefault="00A30CBA" w:rsidP="0017591E">
            <w:pPr>
              <w:rPr>
                <w:lang w:val="sk-SK"/>
              </w:rPr>
            </w:pPr>
            <w:r>
              <w:rPr>
                <w:lang w:val="sk-SK"/>
              </w:rPr>
              <w:t>Certifikovaný Data Centrum</w:t>
            </w:r>
          </w:p>
          <w:p w14:paraId="09F0F645" w14:textId="77777777" w:rsidR="00A30CBA" w:rsidRDefault="00A30CBA" w:rsidP="0017591E">
            <w:pPr>
              <w:rPr>
                <w:lang w:val="sk-SK"/>
              </w:rPr>
            </w:pPr>
            <w:r>
              <w:rPr>
                <w:lang w:val="sk-SK"/>
              </w:rPr>
              <w:t>Profesionál pre Dizajn</w:t>
            </w:r>
          </w:p>
          <w:p w14:paraId="1BEB0CBF" w14:textId="77777777" w:rsidR="00A30CBA" w:rsidRDefault="00A30CBA" w:rsidP="0017591E">
            <w:pPr>
              <w:rPr>
                <w:lang w:val="sk-SK"/>
              </w:rPr>
            </w:pPr>
          </w:p>
          <w:p w14:paraId="6D8B773C" w14:textId="5FCFBE36" w:rsidR="00A30CBA" w:rsidRDefault="00A30CBA" w:rsidP="0017591E">
            <w:pPr>
              <w:rPr>
                <w:lang w:val="sk-SK"/>
              </w:rPr>
            </w:pPr>
            <w:r>
              <w:rPr>
                <w:lang w:val="sk-SK"/>
              </w:rPr>
              <w:t>CDCDP</w:t>
            </w:r>
            <w:r>
              <w:rPr>
                <w:rFonts w:cstheme="minorHAnsi"/>
                <w:lang w:val="sk-SK"/>
              </w:rPr>
              <w:t>®</w:t>
            </w:r>
          </w:p>
          <w:p w14:paraId="75FD1F0F" w14:textId="77777777" w:rsidR="00A30CBA" w:rsidRDefault="00A30CBA" w:rsidP="0017591E">
            <w:pPr>
              <w:rPr>
                <w:lang w:val="sk-SK"/>
              </w:rPr>
            </w:pPr>
          </w:p>
          <w:p w14:paraId="44182B18" w14:textId="77777777" w:rsidR="00A30CBA" w:rsidRDefault="00A30CBA" w:rsidP="0017591E">
            <w:pPr>
              <w:rPr>
                <w:lang w:val="sk-SK"/>
              </w:rPr>
            </w:pPr>
            <w:r>
              <w:rPr>
                <w:lang w:val="sk-SK"/>
              </w:rPr>
              <w:t>Platnosť uplynie:  31. Decembra 2024</w:t>
            </w:r>
          </w:p>
          <w:p w14:paraId="4284665B" w14:textId="77777777" w:rsidR="00CC3536" w:rsidRDefault="00CC3536" w:rsidP="0017591E">
            <w:pPr>
              <w:rPr>
                <w:lang w:val="sk-SK"/>
              </w:rPr>
            </w:pPr>
          </w:p>
          <w:p w14:paraId="7794D2E9" w14:textId="77777777" w:rsidR="00CC3536" w:rsidRDefault="00CC3536" w:rsidP="0017591E">
            <w:pPr>
              <w:rPr>
                <w:lang w:val="sk-SK"/>
              </w:rPr>
            </w:pPr>
          </w:p>
          <w:p w14:paraId="0781598B" w14:textId="5CB40EC6" w:rsidR="00CC3536" w:rsidRPr="00CC3536" w:rsidRDefault="00CC3536" w:rsidP="0017591E">
            <w:pPr>
              <w:rPr>
                <w:u w:val="single"/>
                <w:lang w:val="sk-SK"/>
              </w:rPr>
            </w:pPr>
            <w:r w:rsidRPr="00CC3536">
              <w:rPr>
                <w:u w:val="single"/>
                <w:lang w:val="sk-SK"/>
              </w:rPr>
              <w:t xml:space="preserve">Dodatočné detaily </w:t>
            </w:r>
          </w:p>
        </w:tc>
        <w:tc>
          <w:tcPr>
            <w:tcW w:w="9269" w:type="dxa"/>
          </w:tcPr>
          <w:p w14:paraId="544044D7" w14:textId="77777777" w:rsidR="0017591E" w:rsidRDefault="0017591E" w:rsidP="0017591E">
            <w:pPr>
              <w:rPr>
                <w:lang w:val="sk-SK"/>
              </w:rPr>
            </w:pPr>
          </w:p>
          <w:p w14:paraId="72B71701" w14:textId="77777777" w:rsidR="00A30CBA" w:rsidRDefault="00A30CBA" w:rsidP="00A30CBA">
            <w:pPr>
              <w:rPr>
                <w:lang w:val="sk-SK"/>
              </w:rPr>
            </w:pPr>
            <w:r>
              <w:rPr>
                <w:lang w:val="sk-SK"/>
              </w:rPr>
              <w:t>Certifikovaný Data Centrum</w:t>
            </w:r>
            <w:r>
              <w:rPr>
                <w:lang w:val="sk-SK"/>
              </w:rPr>
              <w:t xml:space="preserve"> </w:t>
            </w:r>
            <w:r>
              <w:rPr>
                <w:lang w:val="sk-SK"/>
              </w:rPr>
              <w:t>Profesionál pre Dizajn</w:t>
            </w:r>
          </w:p>
          <w:p w14:paraId="7EABB2FF" w14:textId="7A05B2F7" w:rsidR="00A30CBA" w:rsidRDefault="00A30CBA" w:rsidP="00A30CBA">
            <w:pPr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>(CDCDP</w:t>
            </w:r>
            <w:r>
              <w:rPr>
                <w:rFonts w:cstheme="minorHAnsi"/>
                <w:lang w:val="sk-SK"/>
              </w:rPr>
              <w:t>®</w:t>
            </w:r>
            <w:r>
              <w:rPr>
                <w:rFonts w:cstheme="minorHAnsi"/>
                <w:lang w:val="sk-SK"/>
              </w:rPr>
              <w:t>)</w:t>
            </w:r>
          </w:p>
          <w:p w14:paraId="47AFA205" w14:textId="346E2FB0" w:rsidR="00A30CBA" w:rsidRDefault="00A30CBA" w:rsidP="00A30CBA">
            <w:pPr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 xml:space="preserve"> </w:t>
            </w:r>
          </w:p>
          <w:p w14:paraId="44C2CBE9" w14:textId="24539EFA" w:rsidR="00A30CBA" w:rsidRDefault="00A30CBA" w:rsidP="00A30CBA">
            <w:pPr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>Vydaný v Cnet Training</w:t>
            </w:r>
          </w:p>
          <w:p w14:paraId="3706B34A" w14:textId="1718E8E4" w:rsidR="00A30CBA" w:rsidRDefault="00A30CBA" w:rsidP="00A30CBA">
            <w:pPr>
              <w:rPr>
                <w:lang w:val="sk-SK"/>
              </w:rPr>
            </w:pPr>
          </w:p>
          <w:p w14:paraId="31AB1F7D" w14:textId="2BEFCDA3" w:rsidR="00A30CBA" w:rsidRDefault="00A30CBA" w:rsidP="00A30CBA">
            <w:pPr>
              <w:rPr>
                <w:lang w:val="sk-SK"/>
              </w:rPr>
            </w:pPr>
            <w:r>
              <w:rPr>
                <w:lang w:val="sk-SK"/>
              </w:rPr>
              <w:t xml:space="preserve">Dosiahnutie tejto certifikácie potvrdzuje schopnosť osoby vytvárať </w:t>
            </w:r>
            <w:r w:rsidR="008F4BAB">
              <w:rPr>
                <w:lang w:val="sk-SK"/>
              </w:rPr>
              <w:t>obsiahly dizajn dátových centier, ktorá podporuje kritické potreby podnikania, vykonávané v kľúčových obmedzeniach funkcionality dátového centra pre dosiahnutie vyváženého, efektívneho a udržateľného riešenia.</w:t>
            </w:r>
          </w:p>
          <w:p w14:paraId="29B0A694" w14:textId="78F356BA" w:rsidR="008F4BAB" w:rsidRDefault="008F4BAB" w:rsidP="00A30CBA">
            <w:pPr>
              <w:rPr>
                <w:lang w:val="sk-SK"/>
              </w:rPr>
            </w:pPr>
          </w:p>
          <w:p w14:paraId="2A530B0B" w14:textId="4EDB6702" w:rsidR="008F4BAB" w:rsidRDefault="008F4BAB" w:rsidP="00A30CBA">
            <w:pPr>
              <w:rPr>
                <w:lang w:val="sk-SK"/>
              </w:rPr>
            </w:pPr>
          </w:p>
          <w:p w14:paraId="520B928A" w14:textId="7DA3E86B" w:rsidR="008F4BAB" w:rsidRDefault="008F4BAB" w:rsidP="00A30CBA">
            <w:pPr>
              <w:rPr>
                <w:lang w:val="sk-SK"/>
              </w:rPr>
            </w:pPr>
            <w:r>
              <w:rPr>
                <w:lang w:val="sk-SK"/>
              </w:rPr>
              <w:t>Schopnosti</w:t>
            </w:r>
          </w:p>
          <w:p w14:paraId="14184E74" w14:textId="03867C1B" w:rsidR="008F4BAB" w:rsidRDefault="008F4BAB" w:rsidP="00A30CBA">
            <w:pPr>
              <w:rPr>
                <w:lang w:val="sk-SK"/>
              </w:rPr>
            </w:pPr>
          </w:p>
          <w:p w14:paraId="5953C19E" w14:textId="4CDEFCA2" w:rsidR="008F4BAB" w:rsidRDefault="008F4BAB" w:rsidP="00A30CBA">
            <w:pPr>
              <w:rPr>
                <w:lang w:val="sk-SK"/>
              </w:rPr>
            </w:pPr>
            <w:r>
              <w:rPr>
                <w:lang w:val="sk-SK"/>
              </w:rPr>
              <w:t>Tvorba dokumentácie dizajnu     Súlad dizajnu     Prevedenie analýzy chladenia</w:t>
            </w:r>
          </w:p>
          <w:p w14:paraId="218EABF2" w14:textId="79671543" w:rsidR="008F4BAB" w:rsidRDefault="008F4BAB" w:rsidP="00A30CBA">
            <w:pPr>
              <w:rPr>
                <w:lang w:val="sk-SK"/>
              </w:rPr>
            </w:pPr>
          </w:p>
          <w:p w14:paraId="02A7ADF2" w14:textId="7FA4AED2" w:rsidR="008F4BAB" w:rsidRDefault="008F4BAB" w:rsidP="00A30CBA">
            <w:pPr>
              <w:rPr>
                <w:lang w:val="sk-SK"/>
              </w:rPr>
            </w:pPr>
            <w:r>
              <w:rPr>
                <w:lang w:val="sk-SK"/>
              </w:rPr>
              <w:t xml:space="preserve">Prevedenie analýzy napájania   Dizajn udržateľnej infraštruktúry   </w:t>
            </w:r>
            <w:r w:rsidR="00CC3536">
              <w:rPr>
                <w:lang w:val="sk-SK"/>
              </w:rPr>
              <w:t>Určenie</w:t>
            </w:r>
            <w:r>
              <w:rPr>
                <w:lang w:val="sk-SK"/>
              </w:rPr>
              <w:t xml:space="preserve"> obchodných požiadaviek</w:t>
            </w:r>
          </w:p>
          <w:p w14:paraId="6BD3B130" w14:textId="334164DE" w:rsidR="00CC3536" w:rsidRDefault="00CC3536" w:rsidP="00A30CBA">
            <w:pPr>
              <w:rPr>
                <w:lang w:val="sk-SK"/>
              </w:rPr>
            </w:pPr>
          </w:p>
          <w:p w14:paraId="6EC757CF" w14:textId="1408A171" w:rsidR="00CC3536" w:rsidRDefault="00CC3536" w:rsidP="00A30CBA">
            <w:pPr>
              <w:rPr>
                <w:lang w:val="sk-SK"/>
              </w:rPr>
            </w:pPr>
            <w:r>
              <w:rPr>
                <w:lang w:val="sk-SK"/>
              </w:rPr>
              <w:t>Preskúmanie kľúčových obmedzení  Priestorový manažment   Schválenie strategického zisku</w:t>
            </w:r>
          </w:p>
          <w:p w14:paraId="2A262659" w14:textId="1499E3F3" w:rsidR="00CC3536" w:rsidRDefault="00CC3536" w:rsidP="00A30CBA">
            <w:pPr>
              <w:rPr>
                <w:lang w:val="sk-SK"/>
              </w:rPr>
            </w:pPr>
          </w:p>
          <w:p w14:paraId="6ECA9CEB" w14:textId="7F2ED741" w:rsidR="00CC3536" w:rsidRDefault="00CC3536" w:rsidP="00A30CBA">
            <w:pPr>
              <w:rPr>
                <w:lang w:val="sk-SK"/>
              </w:rPr>
            </w:pPr>
            <w:r>
              <w:rPr>
                <w:lang w:val="sk-SK"/>
              </w:rPr>
              <w:t>Hlboké technické znalosti   Zvládnutie implementačných procesov  Rozpoznanie modelov efektívnosti</w:t>
            </w:r>
          </w:p>
          <w:p w14:paraId="4304DECF" w14:textId="2CE49154" w:rsidR="00CC3536" w:rsidRDefault="00CC3536" w:rsidP="00A30CBA">
            <w:pPr>
              <w:rPr>
                <w:lang w:val="sk-SK"/>
              </w:rPr>
            </w:pPr>
          </w:p>
          <w:p w14:paraId="57A80D18" w14:textId="1240D62C" w:rsidR="00CC3536" w:rsidRDefault="00CC3536" w:rsidP="00A30CBA">
            <w:pPr>
              <w:rPr>
                <w:lang w:val="sk-SK"/>
              </w:rPr>
            </w:pPr>
            <w:r>
              <w:rPr>
                <w:lang w:val="sk-SK"/>
              </w:rPr>
              <w:t>Zameranie na dizajnové požiadavky     Špecifikovanie IT požiadaviek</w:t>
            </w:r>
          </w:p>
          <w:p w14:paraId="0854F15B" w14:textId="75B5A322" w:rsidR="00A30CBA" w:rsidRDefault="00A30CBA" w:rsidP="0017591E">
            <w:pPr>
              <w:rPr>
                <w:lang w:val="sk-SK"/>
              </w:rPr>
            </w:pPr>
          </w:p>
        </w:tc>
      </w:tr>
    </w:tbl>
    <w:p w14:paraId="03A6247A" w14:textId="77777777" w:rsidR="0017591E" w:rsidRPr="000B0864" w:rsidRDefault="0017591E" w:rsidP="0017591E">
      <w:pPr>
        <w:spacing w:after="0" w:line="240" w:lineRule="auto"/>
        <w:rPr>
          <w:lang w:val="sk-SK"/>
        </w:rPr>
      </w:pPr>
    </w:p>
    <w:sectPr w:rsidR="0017591E" w:rsidRPr="000B0864" w:rsidSect="001759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864"/>
    <w:rsid w:val="000B0864"/>
    <w:rsid w:val="0017591E"/>
    <w:rsid w:val="003A2743"/>
    <w:rsid w:val="005C5504"/>
    <w:rsid w:val="00611FB7"/>
    <w:rsid w:val="0063504E"/>
    <w:rsid w:val="008A5D50"/>
    <w:rsid w:val="008F4BAB"/>
    <w:rsid w:val="009F1E16"/>
    <w:rsid w:val="00A30CBA"/>
    <w:rsid w:val="00AC6570"/>
    <w:rsid w:val="00B35D83"/>
    <w:rsid w:val="00C13429"/>
    <w:rsid w:val="00C3435D"/>
    <w:rsid w:val="00C5368A"/>
    <w:rsid w:val="00CC3536"/>
    <w:rsid w:val="00EA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29CBB"/>
  <w15:chartTrackingRefBased/>
  <w15:docId w15:val="{775143F7-E718-4452-8453-FB94856E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1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1F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1F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Pristasova Slavka</dc:creator>
  <cp:keywords/>
  <dc:description/>
  <cp:lastModifiedBy>Pristasova Slavka</cp:lastModifiedBy>
  <cp:revision>2</cp:revision>
  <dcterms:created xsi:type="dcterms:W3CDTF">2022-08-08T07:37:00Z</dcterms:created>
  <dcterms:modified xsi:type="dcterms:W3CDTF">2022-08-08T07:37:00Z</dcterms:modified>
</cp:coreProperties>
</file>